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《军队波兰舞曲》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教师：商殿兴</w:t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人物及作品介绍：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肖邦——伟大的波兰音乐家，是十九世纪欧洲乐坛上的一颗明星，自幼喜爱波兰民间音乐，七岁时创作了《G小调波兰舞曲》，八岁登台演出，不满二十岁已成为公认的钢琴家和作曲家，后半生流亡国外，创作了很多具有爱国主义思想的作品。肖邦的这部作品创作于1838年，以热情、雄壮、奔放而著称的。当时的波兰是俄国的殖民地，肖邦身处异乡，但他用音乐向全世界宣告“波兰不会亡”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一、教学目标：</w:t>
      </w:r>
      <w:r>
        <w:rPr>
          <w:rFonts w:hint="eastAsia"/>
          <w:sz w:val="24"/>
          <w:szCs w:val="24"/>
          <w:lang w:val="en-US" w:eastAsia="zh-CN"/>
        </w:rPr>
        <w:t> 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解决学生在节奏上出现的问题，并且能够流畅的演奏此乐曲。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二、教学重难点： 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重点：</w:t>
      </w:r>
      <w:r>
        <w:rPr>
          <w:rFonts w:hint="eastAsia"/>
          <w:sz w:val="24"/>
          <w:szCs w:val="24"/>
          <w:lang w:val="en-US" w:eastAsia="zh-CN"/>
        </w:rPr>
        <w:t>纠正学生在节奏上出现的错误，处理学生弹奏的曲子。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难点：</w:t>
      </w:r>
      <w:r>
        <w:rPr>
          <w:rFonts w:hint="eastAsia"/>
          <w:sz w:val="24"/>
          <w:szCs w:val="24"/>
          <w:lang w:val="en-US" w:eastAsia="zh-CN"/>
        </w:rPr>
        <w:t>准确的把握该乐曲的风格，流畅的演奏此乐曲。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三、演奏技巧：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双音连奏：</w:t>
      </w:r>
      <w:r>
        <w:rPr>
          <w:rFonts w:hint="eastAsia"/>
          <w:sz w:val="24"/>
          <w:szCs w:val="24"/>
          <w:lang w:val="en-US" w:eastAsia="zh-CN"/>
        </w:rPr>
        <w:t>全曲部分属音的持续低音的强调手法要格外注意，这是为了给主题旋律及主旋律的出现做准备。连续进行的和弦，以渐进的形式表现了隐约逐步迸发的过程，所以演奏好这一部分的双音连奏是十分重要的。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八度音程：</w:t>
      </w:r>
      <w:r>
        <w:rPr>
          <w:rFonts w:hint="eastAsia"/>
          <w:sz w:val="24"/>
          <w:szCs w:val="24"/>
          <w:lang w:val="en-US" w:eastAsia="zh-CN"/>
        </w:rPr>
        <w:t>八度音的演奏依靠的是手腕的力量与灵活运用。只有充分的运用腕关节，弹奏出的八度音程才能够快速并且干净，所以要以手腕为轴发力，并支配手指弹奏。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和弦：</w:t>
      </w:r>
      <w:r>
        <w:rPr>
          <w:rFonts w:hint="eastAsia"/>
          <w:sz w:val="24"/>
          <w:szCs w:val="24"/>
          <w:lang w:val="en-US" w:eastAsia="zh-CN"/>
        </w:rPr>
        <w:t>该曲中大部分的和弦都需要有力的弹出来，那么为了使和弦的声音饱满、坚实、有震撼力，就必须要统一整个手臂，用整个身体来发动推力。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四：小结：</w:t>
      </w:r>
      <w:r>
        <w:rPr>
          <w:rFonts w:hint="eastAsia"/>
          <w:sz w:val="24"/>
          <w:szCs w:val="24"/>
          <w:lang w:val="en-US" w:eastAsia="zh-CN"/>
        </w:rPr>
        <w:t>在演奏技巧上，抓住曲目的主要特点和难点，进行针对性的训练，做到将每一个技巧点都能完好演奏；了解波兰民间音乐，抓住本曲的风格和特点。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综上所述，肖邦的波兰舞曲，是世界音乐的不朽篇章，对所有的钢琴学者来说，有着深远的意义。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 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6424F"/>
    <w:rsid w:val="4436424F"/>
    <w:rsid w:val="711D2F6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2016-11-09T12:45:00Z</dcterms:created>
  <dc:creator>sl</dc:creator>
  <cp:lastModifiedBy>sl</cp:lastModifiedBy>
  <dcterms:modified xsi:type="dcterms:W3CDTF">2016-11-09T13:53:33Z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